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1ED9" w14:textId="77777777" w:rsidR="00E3744B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Согласие на обработку персональных данных,</w:t>
      </w:r>
      <w:r>
        <w:rPr>
          <w:color w:val="000000"/>
        </w:rPr>
        <w:br/>
      </w:r>
      <w:r>
        <w:rPr>
          <w:b/>
          <w:color w:val="000000"/>
        </w:rPr>
        <w:t>разрешенных субъектом персональных данных для распространения</w:t>
      </w:r>
    </w:p>
    <w:p w14:paraId="56DC3622" w14:textId="77777777" w:rsidR="00E3744B" w:rsidRDefault="00E3744B">
      <w:pPr>
        <w:jc w:val="center"/>
        <w:rPr>
          <w:color w:val="000000"/>
        </w:rPr>
      </w:pPr>
    </w:p>
    <w:p w14:paraId="5915A53F" w14:textId="76C93677" w:rsidR="00E374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Настоящим я, Пользователь веб-ресурсов/сайтов оператора (которыми являются: </w:t>
      </w:r>
      <w:r w:rsidR="006C644F" w:rsidRPr="006C644F">
        <w:rPr>
          <w:i/>
          <w:color w:val="000000"/>
          <w:lang w:val="en-US"/>
        </w:rPr>
        <w:t>https</w:t>
      </w:r>
      <w:r w:rsidR="006C644F" w:rsidRPr="006C644F">
        <w:rPr>
          <w:i/>
          <w:color w:val="000000"/>
        </w:rPr>
        <w:t>://</w:t>
      </w:r>
      <w:proofErr w:type="spellStart"/>
      <w:r w:rsidR="006C644F" w:rsidRPr="006C644F">
        <w:rPr>
          <w:i/>
          <w:color w:val="000000"/>
          <w:lang w:val="en-US"/>
        </w:rPr>
        <w:t>sewsvaits</w:t>
      </w:r>
      <w:proofErr w:type="spellEnd"/>
      <w:r w:rsidR="006C644F" w:rsidRPr="006C644F">
        <w:rPr>
          <w:i/>
          <w:color w:val="000000"/>
        </w:rPr>
        <w:t>.</w:t>
      </w:r>
      <w:proofErr w:type="spellStart"/>
      <w:r w:rsidR="006C644F" w:rsidRPr="006C644F">
        <w:rPr>
          <w:i/>
          <w:color w:val="000000"/>
          <w:lang w:val="en-US"/>
        </w:rPr>
        <w:t>ru</w:t>
      </w:r>
      <w:proofErr w:type="spellEnd"/>
      <w:r w:rsidR="006C644F" w:rsidRPr="006C644F">
        <w:rPr>
          <w:i/>
          <w:color w:val="000000"/>
        </w:rPr>
        <w:t>/</w:t>
      </w:r>
      <w:r w:rsidR="006C644F" w:rsidRPr="006C644F">
        <w:rPr>
          <w:i/>
          <w:color w:val="000000"/>
        </w:rPr>
        <w:t xml:space="preserve"> </w:t>
      </w:r>
      <w:r>
        <w:rPr>
          <w:color w:val="000000"/>
        </w:rPr>
        <w:t xml:space="preserve">(далее – Веб-ресурсы, Сайты, Сетевые адреса), руководствуясь статьей 10.1 Федерального закона от 27.07.2006 № 152-ФЗ «О персональных данных», заявляю о согласии на распространение оператором моих персональных данных с целью в том числе, но не ограничиваясь, предоставления мне как пользователю Сайтов рекламных предложений. </w:t>
      </w:r>
    </w:p>
    <w:p w14:paraId="2E713522" w14:textId="77777777" w:rsidR="00E374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567"/>
          <w:tab w:val="left" w:pos="1418"/>
        </w:tabs>
        <w:jc w:val="both"/>
        <w:rPr>
          <w:color w:val="000000"/>
        </w:rPr>
      </w:pPr>
      <w:r>
        <w:rPr>
          <w:color w:val="000000"/>
        </w:rPr>
        <w:t xml:space="preserve">Основная цель обработки персональных данных пользователя – оказание услуг </w:t>
      </w:r>
      <w:r>
        <w:t>и (или)</w:t>
      </w:r>
      <w:r>
        <w:rPr>
          <w:color w:val="000000"/>
        </w:rPr>
        <w:t xml:space="preserve"> предоставление доступа Пользователю к сервисам, информации и/или материалам, в том числе, но не ограничиваясь, содержащимся на Сайтах</w:t>
      </w:r>
      <w:r>
        <w:rPr>
          <w:i/>
          <w:color w:val="000000"/>
        </w:rPr>
        <w:t>,</w:t>
      </w:r>
      <w:r>
        <w:rPr>
          <w:color w:val="000000"/>
        </w:rPr>
        <w:t xml:space="preserve"> платформах, других ресурсах.</w:t>
      </w:r>
    </w:p>
    <w:p w14:paraId="48102B9F" w14:textId="77777777" w:rsidR="00E3744B" w:rsidRPr="006C64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567"/>
          <w:tab w:val="left" w:pos="1418"/>
        </w:tabs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Пользователь обязан полностью ознакомиться с настоящими правилами до момента начала </w:t>
      </w:r>
      <w:r w:rsidRPr="006C644F">
        <w:rPr>
          <w:color w:val="000000"/>
        </w:rPr>
        <w:t>использования Сайтов. Выражая настоящее согласие, пользователь также соглашается и принимает политику в отношении обработки персональных данных, аналогично расположенной на Веб-ресурсах оператора.</w:t>
      </w:r>
    </w:p>
    <w:p w14:paraId="2F665D89" w14:textId="548B7DB4" w:rsidR="00E3744B" w:rsidRPr="006C64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567"/>
          <w:tab w:val="left" w:pos="1418"/>
        </w:tabs>
        <w:jc w:val="both"/>
        <w:rPr>
          <w:i/>
          <w:color w:val="000000"/>
        </w:rPr>
      </w:pPr>
      <w:r w:rsidRPr="006C644F">
        <w:rPr>
          <w:color w:val="000000"/>
        </w:rPr>
        <w:t xml:space="preserve">Пользователь может получить любые разъяснения по интересующим вопросам, касающимся обработки его персональных данных, в том числе о сроках обработки Персональных данных, способах, порядка уничтожения данных и прочее, обратившись к Оператору, посредством направления запроса на электронную почту: </w:t>
      </w:r>
      <w:hyperlink r:id="rId6" w:history="1">
        <w:r w:rsidR="006C644F" w:rsidRPr="006C644F">
          <w:rPr>
            <w:rStyle w:val="a4"/>
          </w:rPr>
          <w:t>info@sewsvaits.ru</w:t>
        </w:r>
      </w:hyperlink>
      <w:r w:rsidRPr="006C644F">
        <w:rPr>
          <w:i/>
          <w:color w:val="000000"/>
        </w:rPr>
        <w:t xml:space="preserve"> </w:t>
      </w:r>
    </w:p>
    <w:p w14:paraId="051F2465" w14:textId="77777777" w:rsidR="00E3744B" w:rsidRPr="006C64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6C644F">
        <w:rPr>
          <w:color w:val="000000"/>
        </w:rPr>
        <w:t>Настоящее согласие дано добровольно и действует до отзыва в установленном законом порядке.</w:t>
      </w:r>
    </w:p>
    <w:p w14:paraId="16C3DF15" w14:textId="77777777" w:rsidR="00E3744B" w:rsidRPr="006C64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6C644F">
        <w:rPr>
          <w:color w:val="000000"/>
        </w:rPr>
        <w:t>Срок обработки персональных данных является неограниченным.</w:t>
      </w:r>
    </w:p>
    <w:p w14:paraId="7351D86E" w14:textId="681B8826" w:rsidR="00E3744B" w:rsidRPr="006C64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6C644F">
        <w:rPr>
          <w:color w:val="000000"/>
        </w:rPr>
        <w:t xml:space="preserve">В соответствии с положениями части 2 статьи 9 Федерального закона от 27 июля 2006 г. </w:t>
      </w:r>
      <w:r w:rsidRPr="006C644F">
        <w:t>№</w:t>
      </w:r>
      <w:r w:rsidRPr="006C644F">
        <w:rPr>
          <w:color w:val="000000"/>
        </w:rPr>
        <w:t xml:space="preserve"> 152-ФЗ "О персональных данных" Пользователь оставляет за собой право потребовать прекратить распространять его персональные данные, направив Оператору уведомление посредством электронной почты на электронный адрес Оператора </w:t>
      </w:r>
      <w:hyperlink r:id="rId7" w:history="1">
        <w:r w:rsidR="006C644F" w:rsidRPr="006C644F">
          <w:rPr>
            <w:rStyle w:val="a4"/>
            <w:i/>
          </w:rPr>
          <w:t>info@sewsvaits.ru</w:t>
        </w:r>
      </w:hyperlink>
      <w:r w:rsidR="006C644F" w:rsidRPr="006C644F">
        <w:rPr>
          <w:i/>
          <w:color w:val="000000"/>
        </w:rPr>
        <w:t xml:space="preserve">, </w:t>
      </w:r>
      <w:r w:rsidRPr="006C644F">
        <w:rPr>
          <w:color w:val="000000"/>
        </w:rPr>
        <w:t>с пометкой «Отзыв согласия на обработку персональных данных». Датой отзыва считается день, следующий за днём получения Оператором уведомления об отзыве согласия на обработку персональных данных и/или получение рекламы. В случае получения требования Оператор обязан немедленно прекратить распространять персональные данные Пользователя, а также сообщить перечень третьих лиц, которым персональные данные были переданы.</w:t>
      </w:r>
    </w:p>
    <w:p w14:paraId="25E8EFD2" w14:textId="77777777" w:rsidR="00E3744B" w:rsidRDefault="00E3744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14:paraId="74450881" w14:textId="77777777" w:rsidR="00E374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59" w:lineRule="auto"/>
        <w:jc w:val="center"/>
        <w:rPr>
          <w:b/>
          <w:color w:val="000000"/>
        </w:rPr>
      </w:pPr>
      <w:r>
        <w:rPr>
          <w:b/>
          <w:color w:val="000000"/>
        </w:rPr>
        <w:t>Персональные данные, подлежащие обработке и распространению:</w:t>
      </w:r>
    </w:p>
    <w:tbl>
      <w:tblPr>
        <w:tblStyle w:val="a9"/>
        <w:tblpPr w:leftFromText="180" w:rightFromText="180" w:vertAnchor="text" w:tblpY="345"/>
        <w:tblW w:w="1031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513"/>
        <w:gridCol w:w="5183"/>
        <w:gridCol w:w="1810"/>
        <w:gridCol w:w="1812"/>
      </w:tblGrid>
      <w:tr w:rsidR="00E3744B" w14:paraId="5D7F7A09" w14:textId="77777777">
        <w:trPr>
          <w:trHeight w:val="100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42611" w14:textId="77777777" w:rsidR="00E3744B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Категория данных</w:t>
            </w:r>
          </w:p>
        </w:tc>
        <w:tc>
          <w:tcPr>
            <w:tcW w:w="5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50E8C" w14:textId="77777777" w:rsidR="00E3744B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C0FC9" w14:textId="77777777" w:rsidR="00E3744B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Разрешаю к распространению</w:t>
            </w:r>
            <w:r>
              <w:rPr>
                <w:color w:val="000000"/>
              </w:rPr>
              <w:br/>
              <w:t>(да/нет)</w:t>
            </w:r>
          </w:p>
        </w:tc>
        <w:tc>
          <w:tcPr>
            <w:tcW w:w="18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686D5" w14:textId="77777777" w:rsidR="00E3744B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</w:tr>
      <w:tr w:rsidR="00E3744B" w14:paraId="4960887C" w14:textId="77777777">
        <w:trPr>
          <w:trHeight w:val="259"/>
        </w:trPr>
        <w:tc>
          <w:tcPr>
            <w:tcW w:w="15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9913E" w14:textId="77777777" w:rsidR="00E3744B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5FFE5" w14:textId="77777777" w:rsidR="00E3744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6BE24" w14:textId="77777777" w:rsidR="00E3744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975FE" w14:textId="77777777" w:rsidR="00E3744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3744B" w14:paraId="2194DE2E" w14:textId="77777777">
        <w:trPr>
          <w:trHeight w:val="117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0D684" w14:textId="77777777" w:rsidR="00E3744B" w:rsidRDefault="00E37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234C8" w14:textId="77777777" w:rsidR="00E3744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FCAA7" w14:textId="77777777" w:rsidR="00E3744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E3506" w14:textId="77777777" w:rsidR="00E3744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3744B" w14:paraId="55B40B4A" w14:textId="77777777">
        <w:trPr>
          <w:trHeight w:val="117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C4A9F" w14:textId="77777777" w:rsidR="00E3744B" w:rsidRDefault="00E37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7B3A4" w14:textId="77777777" w:rsidR="00E3744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Номер телефона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37A68" w14:textId="77777777" w:rsidR="00E3744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BF433" w14:textId="77777777" w:rsidR="00E3744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3744B" w14:paraId="0B81989C" w14:textId="77777777">
        <w:trPr>
          <w:trHeight w:val="117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1E9A6" w14:textId="77777777" w:rsidR="00E3744B" w:rsidRDefault="00E37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D885A" w14:textId="77777777" w:rsidR="00E3744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Адрес электронной почты совместно и (или) отдельно с остальными данными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4D910" w14:textId="77777777" w:rsidR="00E3744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7F1BC" w14:textId="77777777" w:rsidR="00E3744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3744B" w14:paraId="2C786BC7" w14:textId="77777777">
        <w:trPr>
          <w:trHeight w:val="117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8596A" w14:textId="77777777" w:rsidR="00E3744B" w:rsidRDefault="00E37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AE895" w14:textId="77777777" w:rsidR="00E3744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Файлы «</w:t>
            </w:r>
            <w:proofErr w:type="spellStart"/>
            <w:r>
              <w:rPr>
                <w:color w:val="000000"/>
              </w:rPr>
              <w:t>cookies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9B5C" w14:textId="77777777" w:rsidR="00E3744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9DC62" w14:textId="77777777" w:rsidR="00E3744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</w:tbl>
    <w:p w14:paraId="22CB7268" w14:textId="77777777" w:rsidR="00E3744B" w:rsidRDefault="00E3744B">
      <w:pPr>
        <w:jc w:val="both"/>
        <w:rPr>
          <w:color w:val="000000"/>
        </w:rPr>
      </w:pPr>
    </w:p>
    <w:p w14:paraId="71F0D3B3" w14:textId="77777777" w:rsidR="00E3744B" w:rsidRDefault="00E3744B">
      <w:pPr>
        <w:jc w:val="both"/>
        <w:rPr>
          <w:color w:val="000000"/>
        </w:rPr>
      </w:pPr>
    </w:p>
    <w:p w14:paraId="3EF664A7" w14:textId="364EDFB0" w:rsidR="00E3744B" w:rsidRPr="006C644F" w:rsidRDefault="00000000">
      <w:pPr>
        <w:jc w:val="both"/>
        <w:rPr>
          <w:color w:val="000000"/>
        </w:rPr>
      </w:pPr>
      <w:r>
        <w:rPr>
          <w:color w:val="000000"/>
        </w:rPr>
        <w:t xml:space="preserve">Оператор обработки персональных данных: </w:t>
      </w:r>
      <w:r w:rsidR="006C644F">
        <w:rPr>
          <w:i/>
          <w:color w:val="000000"/>
        </w:rPr>
        <w:t>ИП Наумкина Анна Львовна</w:t>
      </w:r>
    </w:p>
    <w:p w14:paraId="0D80206E" w14:textId="2FC2ED78" w:rsidR="00E3744B" w:rsidRDefault="00000000">
      <w:pPr>
        <w:jc w:val="both"/>
        <w:rPr>
          <w:color w:val="000000"/>
        </w:rPr>
      </w:pPr>
      <w:r>
        <w:rPr>
          <w:color w:val="000000"/>
        </w:rPr>
        <w:t xml:space="preserve">ОГРНИП: </w:t>
      </w:r>
      <w:r w:rsidR="006C644F" w:rsidRPr="006C75AB">
        <w:rPr>
          <w:iCs/>
          <w:color w:val="000000"/>
          <w:sz w:val="21"/>
          <w:szCs w:val="21"/>
        </w:rPr>
        <w:t>319774600295681</w:t>
      </w:r>
    </w:p>
    <w:p w14:paraId="0768D390" w14:textId="3D2716D4" w:rsidR="00E3744B" w:rsidRDefault="00000000">
      <w:pPr>
        <w:jc w:val="both"/>
        <w:rPr>
          <w:color w:val="000000"/>
        </w:rPr>
      </w:pPr>
      <w:r>
        <w:rPr>
          <w:color w:val="000000"/>
        </w:rPr>
        <w:t xml:space="preserve">ИНН: </w:t>
      </w:r>
      <w:r w:rsidR="006C644F" w:rsidRPr="006C75AB">
        <w:rPr>
          <w:iCs/>
          <w:color w:val="000000"/>
          <w:sz w:val="21"/>
          <w:szCs w:val="21"/>
        </w:rPr>
        <w:t>771471094453</w:t>
      </w:r>
    </w:p>
    <w:p w14:paraId="5B88E63F" w14:textId="4B9253A8" w:rsidR="00E3744B" w:rsidRDefault="00000000">
      <w:pPr>
        <w:jc w:val="both"/>
        <w:rPr>
          <w:color w:val="000000"/>
        </w:rPr>
      </w:pPr>
      <w:r>
        <w:rPr>
          <w:color w:val="000000"/>
        </w:rPr>
        <w:t xml:space="preserve">Эл. почта: </w:t>
      </w:r>
      <w:hyperlink r:id="rId8" w:history="1">
        <w:r w:rsidR="006C644F" w:rsidRPr="006C644F">
          <w:rPr>
            <w:rStyle w:val="a4"/>
          </w:rPr>
          <w:t>info@sewsvaits.ru</w:t>
        </w:r>
      </w:hyperlink>
    </w:p>
    <w:p w14:paraId="30D6D2EB" w14:textId="47A02CF9" w:rsidR="006C644F" w:rsidRPr="006C644F" w:rsidRDefault="006C644F">
      <w:pPr>
        <w:rPr>
          <w:color w:val="000000"/>
        </w:rPr>
      </w:pPr>
    </w:p>
    <w:sectPr w:rsidR="006C644F" w:rsidRPr="006C644F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459F4"/>
    <w:multiLevelType w:val="multilevel"/>
    <w:tmpl w:val="720A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C63DC8"/>
    <w:multiLevelType w:val="multilevel"/>
    <w:tmpl w:val="AF2E05D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09854">
    <w:abstractNumId w:val="1"/>
  </w:num>
  <w:num w:numId="2" w16cid:durableId="200173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4B"/>
    <w:rsid w:val="006C644F"/>
    <w:rsid w:val="00980610"/>
    <w:rsid w:val="00B814E8"/>
    <w:rsid w:val="00E3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9F8C"/>
  <w15:docId w15:val="{EC04F7C8-3A61-4DCF-86FD-EBCF28C6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177F9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7F9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559BF"/>
    <w:pPr>
      <w:spacing w:after="160" w:line="259" w:lineRule="auto"/>
      <w:ind w:left="720"/>
      <w:contextualSpacing/>
    </w:pPr>
  </w:style>
  <w:style w:type="numbering" w:customStyle="1" w:styleId="11">
    <w:name w:val="Текущий список1"/>
    <w:uiPriority w:val="99"/>
    <w:rsid w:val="00802229"/>
  </w:style>
  <w:style w:type="paragraph" w:styleId="a7">
    <w:name w:val="Revision"/>
    <w:hidden/>
    <w:uiPriority w:val="99"/>
    <w:semiHidden/>
    <w:rsid w:val="00FB1810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wsvait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ewsvait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ewsvait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aVAI6rXFKlytXUzdkKTWStj0Gw==">CgMxLjA4AHIhMTJiNDVldi1MckxFYnJ4UlhNQWJYTkRwT2psZE50MEdB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NAUMKINA</cp:lastModifiedBy>
  <cp:revision>3</cp:revision>
  <dcterms:created xsi:type="dcterms:W3CDTF">2025-05-30T10:35:00Z</dcterms:created>
  <dcterms:modified xsi:type="dcterms:W3CDTF">2025-05-30T10:37:00Z</dcterms:modified>
</cp:coreProperties>
</file>